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5AD5" w:rsidTr="00085A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AD5" w:rsidRDefault="00085AD5">
            <w:pPr>
              <w:pStyle w:val="ConsPlusNormal"/>
            </w:pPr>
            <w:r>
              <w:t>26 февраля 1997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5AD5" w:rsidRDefault="00085AD5">
            <w:pPr>
              <w:pStyle w:val="ConsPlusNormal"/>
              <w:jc w:val="right"/>
            </w:pPr>
            <w:r>
              <w:t>N 31-ФЗ</w:t>
            </w:r>
          </w:p>
        </w:tc>
      </w:tr>
    </w:tbl>
    <w:p w:rsidR="00085AD5" w:rsidRDefault="00085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AD5" w:rsidRDefault="00085AD5">
      <w:pPr>
        <w:pStyle w:val="ConsPlusNormal"/>
        <w:jc w:val="center"/>
      </w:pPr>
    </w:p>
    <w:p w:rsidR="00085AD5" w:rsidRDefault="00085AD5">
      <w:pPr>
        <w:pStyle w:val="ConsPlusTitle"/>
        <w:jc w:val="center"/>
      </w:pPr>
      <w:r>
        <w:t>РОССИЙСКАЯ ФЕДЕРАЦИЯ</w:t>
      </w:r>
    </w:p>
    <w:p w:rsidR="00085AD5" w:rsidRDefault="00085AD5">
      <w:pPr>
        <w:pStyle w:val="ConsPlusTitle"/>
        <w:jc w:val="center"/>
      </w:pPr>
    </w:p>
    <w:p w:rsidR="00085AD5" w:rsidRDefault="00085AD5">
      <w:pPr>
        <w:pStyle w:val="ConsPlusTitle"/>
        <w:jc w:val="center"/>
      </w:pPr>
      <w:r>
        <w:t>ФЕДЕРАЛЬНЫЙ ЗАКОН</w:t>
      </w:r>
    </w:p>
    <w:p w:rsidR="00085AD5" w:rsidRDefault="00085AD5">
      <w:pPr>
        <w:pStyle w:val="ConsPlusTitle"/>
        <w:jc w:val="center"/>
      </w:pPr>
    </w:p>
    <w:p w:rsidR="00085AD5" w:rsidRDefault="00085AD5">
      <w:pPr>
        <w:pStyle w:val="ConsPlusTitle"/>
        <w:jc w:val="center"/>
      </w:pPr>
      <w:r>
        <w:t>О МОБИЛИЗАЦИОННОЙ ПОДГОТОВКЕ И МОБИЛИЗАЦИИ</w:t>
      </w:r>
    </w:p>
    <w:p w:rsidR="00085AD5" w:rsidRDefault="00085AD5">
      <w:pPr>
        <w:pStyle w:val="ConsPlusTitle"/>
        <w:jc w:val="center"/>
      </w:pPr>
      <w:r>
        <w:t>В РОССИЙСКОЙ ФЕДЕРАЦИИ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jc w:val="right"/>
      </w:pPr>
      <w:proofErr w:type="gramStart"/>
      <w:r>
        <w:t>Принят</w:t>
      </w:r>
      <w:proofErr w:type="gramEnd"/>
    </w:p>
    <w:p w:rsidR="00085AD5" w:rsidRDefault="00085AD5">
      <w:pPr>
        <w:pStyle w:val="ConsPlusNormal"/>
        <w:jc w:val="right"/>
      </w:pPr>
      <w:r>
        <w:t>Государственной Думой</w:t>
      </w:r>
    </w:p>
    <w:p w:rsidR="00085AD5" w:rsidRDefault="00085AD5">
      <w:pPr>
        <w:pStyle w:val="ConsPlusNormal"/>
        <w:jc w:val="right"/>
      </w:pPr>
      <w:r>
        <w:t>24 января 1997 года</w:t>
      </w:r>
    </w:p>
    <w:p w:rsidR="00085AD5" w:rsidRDefault="00085AD5">
      <w:pPr>
        <w:pStyle w:val="ConsPlusNormal"/>
        <w:jc w:val="right"/>
      </w:pPr>
    </w:p>
    <w:p w:rsidR="00085AD5" w:rsidRDefault="00085AD5">
      <w:pPr>
        <w:pStyle w:val="ConsPlusNormal"/>
        <w:jc w:val="right"/>
      </w:pPr>
      <w:r>
        <w:t>Одобрен</w:t>
      </w:r>
    </w:p>
    <w:p w:rsidR="00085AD5" w:rsidRDefault="00085AD5">
      <w:pPr>
        <w:pStyle w:val="ConsPlusNormal"/>
        <w:jc w:val="right"/>
      </w:pPr>
      <w:r>
        <w:t>Советом Федерации</w:t>
      </w:r>
    </w:p>
    <w:p w:rsidR="00085AD5" w:rsidRDefault="00085AD5">
      <w:pPr>
        <w:pStyle w:val="ConsPlusNormal"/>
        <w:jc w:val="right"/>
      </w:pPr>
      <w:r>
        <w:t>13 февраля 1997 года</w:t>
      </w:r>
    </w:p>
    <w:p w:rsidR="00085AD5" w:rsidRDefault="00085A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5A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AD5" w:rsidRDefault="00085A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AD5" w:rsidRDefault="00085A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16.07.1998 </w:t>
            </w:r>
            <w:hyperlink r:id="rId5" w:history="1">
              <w:r>
                <w:rPr>
                  <w:color w:val="0000FF"/>
                </w:rPr>
                <w:t>N 97-ФЗ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5AD5" w:rsidRDefault="00085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05.08.2000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 (ред. 24.03.2001), от 21.03.2002 </w:t>
            </w:r>
            <w:hyperlink r:id="rId7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>,</w:t>
            </w:r>
          </w:p>
          <w:p w:rsidR="00085AD5" w:rsidRDefault="00085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31.12.2005 </w:t>
            </w:r>
            <w:hyperlink r:id="rId9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085AD5" w:rsidRDefault="00085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10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 xml:space="preserve">, от 25.10.2006 </w:t>
            </w:r>
            <w:hyperlink r:id="rId11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09.03.2010 </w:t>
            </w:r>
            <w:hyperlink r:id="rId12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085AD5" w:rsidRDefault="00085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3" w:history="1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4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5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,</w:t>
            </w:r>
          </w:p>
          <w:p w:rsidR="00085AD5" w:rsidRDefault="00085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16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18.12.2018 </w:t>
            </w:r>
            <w:hyperlink r:id="rId17" w:history="1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 xml:space="preserve">, от 06.02.2020 </w:t>
            </w:r>
            <w:hyperlink r:id="rId18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>,</w:t>
            </w:r>
          </w:p>
          <w:p w:rsidR="00085AD5" w:rsidRDefault="00085AD5">
            <w:pPr>
              <w:pStyle w:val="ConsPlusNormal"/>
              <w:jc w:val="center"/>
            </w:pPr>
            <w:r w:rsidRPr="000B07F2">
              <w:rPr>
                <w:color w:val="392C69"/>
                <w:highlight w:val="yellow"/>
              </w:rPr>
              <w:t xml:space="preserve">от 13.07.2020 </w:t>
            </w:r>
            <w:hyperlink r:id="rId19" w:history="1">
              <w:r w:rsidRPr="000B07F2">
                <w:rPr>
                  <w:color w:val="0000FF"/>
                  <w:highlight w:val="yellow"/>
                </w:rPr>
                <w:t>N 200-ФЗ</w:t>
              </w:r>
            </w:hyperlink>
            <w:bookmarkStart w:id="0" w:name="_GoBack"/>
            <w:bookmarkEnd w:id="0"/>
            <w:r>
              <w:rPr>
                <w:color w:val="392C69"/>
              </w:rPr>
              <w:t>,</w:t>
            </w:r>
          </w:p>
          <w:p w:rsidR="00085AD5" w:rsidRDefault="00085AD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30.12.2001 </w:t>
            </w:r>
            <w:hyperlink r:id="rId20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085AD5" w:rsidRDefault="00085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21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22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5AD5" w:rsidRDefault="00085AD5">
      <w:pPr>
        <w:pStyle w:val="ConsPlusNormal"/>
        <w:jc w:val="center"/>
      </w:pPr>
    </w:p>
    <w:p w:rsidR="00085AD5" w:rsidRDefault="00085AD5">
      <w:pPr>
        <w:pStyle w:val="ConsPlusNormal"/>
        <w:ind w:firstLine="540"/>
        <w:jc w:val="both"/>
      </w:pPr>
      <w:r>
        <w:t>Настоящий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(далее - организации) и их должностных лиц, граждан Российской Федерации (далее - граждане) в этой области.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jc w:val="center"/>
        <w:outlineLvl w:val="0"/>
      </w:pPr>
      <w:r>
        <w:t>Раздел I. ОБЩИЕ ПОЛОЖЕНИЯ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обороне" специальных формирований</w:t>
      </w:r>
      <w:proofErr w:type="gramEnd"/>
      <w:r>
        <w:t xml:space="preserve"> (далее - специальные формирования)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 мобилизацией в Российской Федерации понимается 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</w:t>
      </w:r>
      <w:r>
        <w:lastRenderedPageBreak/>
        <w:t>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  <w:proofErr w:type="gramEnd"/>
    </w:p>
    <w:p w:rsidR="00085AD5" w:rsidRDefault="00085AD5">
      <w:pPr>
        <w:pStyle w:val="ConsPlusNormal"/>
        <w:spacing w:before="220"/>
        <w:ind w:firstLine="540"/>
        <w:jc w:val="both"/>
      </w:pPr>
      <w:r>
        <w:t>Мобилизация в Российской Федерации может быть общей или частичной.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2. Основные принципы и содержание мобилизационной подготовки и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 xml:space="preserve">1. Мобилизационная подготовка и мобилизация в Российской Федерации проводятся в соответствии с настоящим Федеральным законом,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обороне" и являются составными частями организации обороны Российской Федерации.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Основными принципами мобилизационной подготовки и мобилизации являются: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централизованное руководство;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заблаговременность, плановость и контроль;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комплексность и </w:t>
      </w:r>
      <w:proofErr w:type="spellStart"/>
      <w:r>
        <w:t>взаимосогласованность</w:t>
      </w:r>
      <w:proofErr w:type="spellEnd"/>
      <w:r>
        <w:t>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3. В содержание мобилизационной подготовки и мобилизации входят: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2) научное и методическое обеспечение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3) определение условий работы и подготовка органов государственной власти, органов местного самоуправления и организаций к работе в период мобилизации и в военное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4) проведение мероприятий по переводу органов государственной власти, органов местного самоуправления и организаций на работу в условиях военного времени;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5) подготовка Вооруженных Сил Российской Федерации, других войск, воинских формирований, органов и специальных формирований к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6) проведение мобилизации Вооруженных Сил Российской Федерации, других войск, воинских формирований, органов и специальных формирований;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7) разработка мобилизационных планов экономики Российской Федерации, экономики субъектов Российской Федерации и экономики муниципальных образований, мобилизационных планов Вооруженных Сил Российской Федерации, других войск, воинских формирований, органов и специальных формирований (далее - мобилизационные планы);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8) подготовка экономики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9) проведение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10) оценка состояния мобилизационной готовности Российской Федерации;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11) создание, развитие и сохранение мобилизационных мощностей и объектов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</w:t>
      </w:r>
      <w:r>
        <w:lastRenderedPageBreak/>
        <w:t>специальных формирований и нужд населения в военное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12) создание и подготовка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13) подготовка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14) создание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Федерации;</w:t>
      </w:r>
    </w:p>
    <w:p w:rsidR="00085AD5" w:rsidRDefault="00085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15) создание и сохранение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16) подготовка и организация нормированного снабжения населения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мобилизации и в военное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17) создание в установленном порядке запасных пунктов управления органов государственной власти, органов местного самоуправления и организаций и подготовка указанных пунктов управления к работе в условиях военного времени;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18) подготовка средств массовой информации к работе в период мобилизации и в военное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19) организация воинского учета в органах государственной власти, органах местного самоуправления и организациях;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19.1) создание </w:t>
      </w:r>
      <w:hyperlink r:id="rId26" w:history="1">
        <w:r>
          <w:rPr>
            <w:color w:val="0000FF"/>
          </w:rPr>
          <w:t>запаса</w:t>
        </w:r>
      </w:hyperlink>
      <w:r>
        <w:t xml:space="preserve"> Вооруженных Сил Российской Федерации, запаса Службы внешней разведки Российской Федерации, запаса Федеральной службы безопасности Российской Федерации;</w:t>
      </w:r>
    </w:p>
    <w:p w:rsidR="00085AD5" w:rsidRDefault="00085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19.1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30.12.2012 N 288-ФЗ)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20) подготовка граждан по военно-учетным специальностям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21)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местного самоуправления и организациях;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22) проведение учений и тренировок по мобилизационному развертыванию и выполнению мобилизационных планов;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23) повышение квалификации работников мобилизационных органов;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24) международное сотрудничество в области мобилизационной подготовки и мобилизации.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lastRenderedPageBreak/>
        <w:t>Статья 3. Правовые основы мобилизационной подготовки и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 xml:space="preserve">Правовыми основами мобилизационной подготовки и мобилизации являются </w:t>
      </w:r>
      <w:hyperlink r:id="rId28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Гражданский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"Об обороне",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"О воинской обязанности и военной службе", настоящий Федеральный закон, другие федеральные законы и иные нормативные правовые акты Российской Федерации в данной области.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jc w:val="center"/>
        <w:outlineLvl w:val="0"/>
      </w:pPr>
      <w:r>
        <w:t xml:space="preserve">Раздел </w:t>
      </w:r>
      <w:proofErr w:type="spellStart"/>
      <w:r>
        <w:t>II</w:t>
      </w:r>
      <w:proofErr w:type="spellEnd"/>
      <w:r>
        <w:t>. ПОЛНОМОЧИЯ ПРЕЗИДЕНТА РОССИЙСКОЙ ФЕДЕРАЦИИ</w:t>
      </w:r>
    </w:p>
    <w:p w:rsidR="00085AD5" w:rsidRDefault="00085AD5">
      <w:pPr>
        <w:pStyle w:val="ConsPlusTitle"/>
        <w:jc w:val="center"/>
      </w:pPr>
      <w:r>
        <w:t>И ОРГАНОВ ГОСУДАРСТВЕННОЙ ВЛАСТИ РОССИЙСКОЙ ФЕДЕРАЦИИ,</w:t>
      </w:r>
    </w:p>
    <w:p w:rsidR="00085AD5" w:rsidRDefault="00085AD5">
      <w:pPr>
        <w:pStyle w:val="ConsPlusTitle"/>
        <w:jc w:val="center"/>
      </w:pPr>
      <w:r>
        <w:t>ПОЛНОМОЧИЯ И ФУНКЦИИ ОРГАНОВ ИСПОЛНИТЕЛЬНОЙ ВЛАСТИ</w:t>
      </w:r>
    </w:p>
    <w:p w:rsidR="00085AD5" w:rsidRDefault="00085AD5">
      <w:pPr>
        <w:pStyle w:val="ConsPlusTitle"/>
        <w:jc w:val="center"/>
      </w:pPr>
      <w:r>
        <w:t>СУБЪЕКТОВ РОССИЙСКОЙ ФЕДЕРАЦИИ И ОРГАНОВ МЕСТНОГО</w:t>
      </w:r>
    </w:p>
    <w:p w:rsidR="00085AD5" w:rsidRDefault="00085AD5">
      <w:pPr>
        <w:pStyle w:val="ConsPlusTitle"/>
        <w:jc w:val="center"/>
      </w:pPr>
      <w:r>
        <w:t>САМОУПРАВЛЕНИЯ В ОБЛАСТИ МОБИЛИЗАЦИОННОЙ</w:t>
      </w:r>
    </w:p>
    <w:p w:rsidR="00085AD5" w:rsidRDefault="00085AD5">
      <w:pPr>
        <w:pStyle w:val="ConsPlusTitle"/>
        <w:jc w:val="center"/>
      </w:pPr>
      <w:r>
        <w:t>ПОДГОТОВКИ И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4. Полномочия Президента Российской Федерации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Президент Российской Федерации: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1) определяет цели и задачи мобилизационной подготовки и мобилизации в Российской Федерации;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2) издает нормативные правовые акты в области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3) 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4) устанавливает порядок представления ежегодных докладов о состоянии мобилизационной готовности Российской Федерации;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ведет переговоры и подписывает</w:t>
      </w:r>
      <w:proofErr w:type="gramEnd"/>
      <w:r>
        <w:t xml:space="preserve"> международные договоры Российской Федерации о сотрудничестве в области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6) 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объявляет общую или частичную мобилизацию с незамедлительным сообщением об этом Совету Федерации и Государственной Думе;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7) 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8)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9) предоставляет (приостанавливает) </w:t>
      </w:r>
      <w:hyperlink r:id="rId32" w:history="1">
        <w:r>
          <w:rPr>
            <w:color w:val="0000FF"/>
          </w:rPr>
          <w:t>право на отсрочку</w:t>
        </w:r>
      </w:hyperlink>
      <w:r>
        <w:t xml:space="preserve"> от призыва на военную службу по мобилизации гражданам или отдельным категориям граждан.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Президент Российской Федерации кроме полномочий, указанных в пункте 1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5. Полномочия палат Федерального Собрания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Совет Федерации: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lastRenderedPageBreak/>
        <w:t>1) 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2) рассматривает принятые Государственной Думой федеральные законы в области обеспечения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3) исключен.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16.07.1998 N 97-ФЗ.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Государственная Дума: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1) устанавливает расходы на мобилизационную подготовку федеральным законом о федеральном бюджете;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2) принимает федеральные законы в области обеспечения мобилизационной подготовки и мобилизации.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bookmarkStart w:id="1" w:name="P112"/>
      <w:bookmarkEnd w:id="1"/>
      <w:r>
        <w:t>1. Правительство Российской Федерации: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1) руководит мобилизационной подготовкой и мобилизацией в Российской Федерации в пределах своих полномочий;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2) осуществляет меры по обеспечению мобилизационной подготовки и мобилизации в Российской Федерации;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3) по поручению Президента Российской Федерации определяет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4)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5) организует разработку мобилизационных планов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6) 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7) определяет порядок финансирования мероприятий по мобилизационной подготовке и мобилизации;</w:t>
      </w:r>
    </w:p>
    <w:p w:rsidR="00085AD5" w:rsidRDefault="00085AD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8)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имеющим мобилизационные задания (заказы);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9) 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10) организует выполнение обязательств, содержащихся в международных договорах Российской Федерации о сотрудничестве в области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lastRenderedPageBreak/>
        <w:t>11) ведет международные переговоры в области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12) организует научное, методическое и информационное обеспечение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13) организует повышение квалификации работников мобилизационных органов;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14) организует мобилизационную подготовку и осуществляет </w:t>
      </w:r>
      <w:proofErr w:type="gramStart"/>
      <w:r>
        <w:t>контроль за</w:t>
      </w:r>
      <w:proofErr w:type="gramEnd"/>
      <w:r>
        <w:t xml:space="preserve"> ней, устанавливает статистическую отчетность,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15) при объявлении мобилизации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проведением мероприятий по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16) при объявлении мобилизации организует в установленном порядке перевод экономики Российской Федерации, экономики субъектов Российской Федерации и экономики муниципальных образований на работу в условиях военного времени;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17) 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18) организует проведение учений и тренировок по мобилизационному развертыванию и выполнению мобилизационных планов;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19) определяет порядок формирования, хранения и обслуживания мобилизационного резерва и порядок использования неснижаемого запаса государственного материального резерва;</w:t>
      </w:r>
    </w:p>
    <w:p w:rsidR="00085AD5" w:rsidRDefault="00085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20) определяет порядок создания, сохранения и использования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2. Правительство Российской Федерации кроме полномочий, указанных в </w:t>
      </w:r>
      <w:hyperlink w:anchor="P112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Федеральные органы исполнительной власти в пределах своих полномочий: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организуют и обеспечивают</w:t>
      </w:r>
      <w:proofErr w:type="gramEnd"/>
      <w:r>
        <w:t xml:space="preserve"> мобилизационную подготовку и мобилизацию;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2) 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3) создают мобилизационные органы;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4) определяют необходимые объемы финансирования работ по мобилизационной подготовке;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lastRenderedPageBreak/>
        <w:t>5) разрабатывают мобилизационные планы;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6) проводят во взаимодействии с органами исполнительной власти субъектов Российской Федерации мероприятия, обеспечивающие выполнение мобилизационных планов;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7) 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8)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9) вносят в Правительство Российской Федерации предложения по совершенствованию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085AD5" w:rsidRDefault="00085AD5">
      <w:pPr>
        <w:pStyle w:val="ConsPlusNormal"/>
        <w:spacing w:before="220"/>
        <w:ind w:firstLine="540"/>
        <w:jc w:val="both"/>
      </w:pPr>
      <w:proofErr w:type="gramStart"/>
      <w:r>
        <w:t xml:space="preserve">11) организуют воинский учет и </w:t>
      </w:r>
      <w:hyperlink r:id="rId36" w:history="1">
        <w:r>
          <w:rPr>
            <w:color w:val="0000FF"/>
          </w:rPr>
          <w:t>бронирование</w:t>
        </w:r>
      </w:hyperlink>
      <w:r>
        <w:t xml:space="preserve">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  <w:proofErr w:type="gramEnd"/>
    </w:p>
    <w:p w:rsidR="00085AD5" w:rsidRDefault="00085AD5">
      <w:pPr>
        <w:pStyle w:val="ConsPlusNormal"/>
        <w:spacing w:before="220"/>
        <w:ind w:firstLine="540"/>
        <w:jc w:val="both"/>
      </w:pPr>
      <w:r>
        <w:t>12) организуют повышение квалификации работников мобилизационных органов.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8. Полномочия и функции органов исполнительной власти субъектов Российской Федерации и органов местного самоуправления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:rsidR="00085AD5" w:rsidRDefault="00085AD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организуют и обеспечивают</w:t>
      </w:r>
      <w:proofErr w:type="gramEnd"/>
      <w:r>
        <w:t xml:space="preserve"> через соответствующие органы мобилизационную подготовку и мобилизацию;</w:t>
      </w:r>
    </w:p>
    <w:p w:rsidR="00085AD5" w:rsidRDefault="00085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2) руководят мобилизационной подготовкой муниципальных образований и организаций, деятельность которых связана с деятельностью указанных органов или которые находятся в сфере их ведения;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4) обеспечивают исполнение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lastRenderedPageBreak/>
        <w:t>5) разрабатывают мобилизационные планы;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6) проводят мероприятия по мобилизационной подготовке экономики субъектов Российской Федерации и экономики муниципальных образований;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7) проводят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8) 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субъектов Российской Федерации и муниципальных образований;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9)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11) 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>
        <w:t>дств в с</w:t>
      </w:r>
      <w:proofErr w:type="gramEnd"/>
      <w:r>
        <w:t>оответствии с планами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proofErr w:type="gramStart"/>
      <w: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  <w:proofErr w:type="gramEnd"/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085AD5" w:rsidRDefault="00085AD5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25.10.2006 N 169-ФЗ)</w:t>
      </w:r>
    </w:p>
    <w:p w:rsidR="00085AD5" w:rsidRDefault="00085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5AD5" w:rsidRDefault="00085AD5">
      <w:pPr>
        <w:pStyle w:val="ConsPlusNormal"/>
        <w:spacing w:before="220"/>
        <w:ind w:firstLine="540"/>
        <w:jc w:val="both"/>
      </w:pPr>
      <w:proofErr w:type="gramStart"/>
      <w:r>
        <w:t>12) - 13) утратили силу.</w:t>
      </w:r>
      <w:proofErr w:type="gramEnd"/>
      <w:r>
        <w:t xml:space="preserve">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14) вносят в органы государственной власти предложения по совершенствованию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15) исключен.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21.03.2002 N 31-ФЗ.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2. Органы исполнительной власти субъектов Российской Федерации </w:t>
      </w:r>
      <w:proofErr w:type="gramStart"/>
      <w:r>
        <w:t>координируют и контролируют</w:t>
      </w:r>
      <w:proofErr w:type="gramEnd"/>
      <w:r>
        <w:t xml:space="preserve"> проведение органами местного самоуправления и организациями, деятельность </w:t>
      </w:r>
      <w:r>
        <w:lastRenderedPageBreak/>
        <w:t>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28.12.2016 N 485-ФЗ.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jc w:val="center"/>
        <w:outlineLvl w:val="0"/>
      </w:pPr>
      <w:r>
        <w:t xml:space="preserve">Раздел </w:t>
      </w:r>
      <w:proofErr w:type="spellStart"/>
      <w:r>
        <w:t>III</w:t>
      </w:r>
      <w:proofErr w:type="spellEnd"/>
      <w:r>
        <w:t>. ОБЯЗАННОСТИ ОРГАНИЗАЦИЙ И ГРАЖДАН В ОБЛАСТИ</w:t>
      </w:r>
    </w:p>
    <w:p w:rsidR="00085AD5" w:rsidRDefault="00085AD5">
      <w:pPr>
        <w:pStyle w:val="ConsPlusTitle"/>
        <w:jc w:val="center"/>
      </w:pPr>
      <w:r>
        <w:t>МОБИЛИЗАЦИОННОЙ ПОДГОТОВКИ И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9. Обязанности организаций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Организации обязаны: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организовывать и проводить</w:t>
      </w:r>
      <w:proofErr w:type="gramEnd"/>
      <w:r>
        <w:t xml:space="preserve"> мероприятия по обеспечению своей мобилизационной готовности;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2) создавать мобилизационные органы или назначать работников, выполняющих функции мобилизационных органов (далее - мобилизационные работники);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3) разрабатывать мобилизационные планы в пределах своих полномочий;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4) 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6) при объявлении мобилизации проводить мероприятия по переводу производства на работу в условиях военного времени;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7) оказывать содействие военным комиссариатам в их мобилизационной работе в мирное время и при объявлении мобилизации, включая: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:rsidR="00085AD5" w:rsidRDefault="00085AD5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25.10.2006 N 169-ФЗ)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обеспечение поставки техники на сборные пункты или в воинские части в соответствии с планами мобилизации;</w:t>
      </w:r>
    </w:p>
    <w:p w:rsidR="00085AD5" w:rsidRDefault="00085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8) - 9) утратили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10)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11) создавать военно-учетные подразделения, выполнять работы по </w:t>
      </w:r>
      <w:hyperlink r:id="rId49" w:history="1">
        <w:r>
          <w:rPr>
            <w:color w:val="0000FF"/>
          </w:rPr>
          <w:t>воинскому учету</w:t>
        </w:r>
      </w:hyperlink>
      <w:r>
        <w:t xml:space="preserve">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2. 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</w:t>
      </w:r>
      <w:r>
        <w:lastRenderedPageBreak/>
        <w:t>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3. Организации обязаны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Граждане обязаны: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1) являться по вызову военных комиссариатов, федеральных органов исполнительной власти, имеющих запас, для определения своего предназначения в период мобилизации и в военное время;</w:t>
      </w:r>
    </w:p>
    <w:p w:rsidR="00085AD5" w:rsidRDefault="00085AD5">
      <w:pPr>
        <w:pStyle w:val="ConsPlusNormal"/>
        <w:jc w:val="both"/>
      </w:pPr>
      <w:r>
        <w:t xml:space="preserve">(в ред. Федеральных законов от 09.03.2010 </w:t>
      </w:r>
      <w:hyperlink r:id="rId50" w:history="1">
        <w:r>
          <w:rPr>
            <w:color w:val="0000FF"/>
          </w:rPr>
          <w:t>N 27-ФЗ</w:t>
        </w:r>
      </w:hyperlink>
      <w:r>
        <w:t xml:space="preserve">, от 06.02.2020 </w:t>
      </w:r>
      <w:hyperlink r:id="rId51" w:history="1">
        <w:r>
          <w:rPr>
            <w:color w:val="0000FF"/>
          </w:rPr>
          <w:t>N 14-ФЗ</w:t>
        </w:r>
      </w:hyperlink>
      <w:r>
        <w:t>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2) выполнять требования, изложенные в полученных ими мобилизационных предписаниях, повестках и распоряжениях военных комиссариатов, федеральных органов исполнительной власти, имеющих запас;</w:t>
      </w:r>
    </w:p>
    <w:p w:rsidR="00085AD5" w:rsidRDefault="00085AD5">
      <w:pPr>
        <w:pStyle w:val="ConsPlusNormal"/>
        <w:jc w:val="both"/>
      </w:pPr>
      <w:r>
        <w:t xml:space="preserve">(в ред. Федеральных законов от 09.03.2010 </w:t>
      </w:r>
      <w:hyperlink r:id="rId52" w:history="1">
        <w:r>
          <w:rPr>
            <w:color w:val="0000FF"/>
          </w:rPr>
          <w:t>N 27-ФЗ</w:t>
        </w:r>
      </w:hyperlink>
      <w:r>
        <w:t xml:space="preserve">, от 06.02.2020 </w:t>
      </w:r>
      <w:hyperlink r:id="rId53" w:history="1">
        <w:r>
          <w:rPr>
            <w:color w:val="0000FF"/>
          </w:rPr>
          <w:t>N 14-ФЗ</w:t>
        </w:r>
      </w:hyperlink>
      <w:r>
        <w:t>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3)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3. Граждане за неисполнение своих обязанностей в области мобилизационной подготовки и мобилизации несут ответственность в соответствии с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jc w:val="center"/>
        <w:outlineLvl w:val="0"/>
      </w:pPr>
      <w:r>
        <w:t xml:space="preserve">Раздел </w:t>
      </w:r>
      <w:proofErr w:type="spellStart"/>
      <w:r>
        <w:t>IV</w:t>
      </w:r>
      <w:proofErr w:type="spellEnd"/>
      <w:r>
        <w:t xml:space="preserve">. </w:t>
      </w:r>
      <w:proofErr w:type="gramStart"/>
      <w:r>
        <w:t>ОРГАНИЗАЦИОННЫЕ ОСНОВЫ МОБИЛИЗАЦИОННОЙ</w:t>
      </w:r>
      <w:proofErr w:type="gramEnd"/>
    </w:p>
    <w:p w:rsidR="00085AD5" w:rsidRDefault="00085AD5">
      <w:pPr>
        <w:pStyle w:val="ConsPlusTitle"/>
        <w:jc w:val="center"/>
      </w:pPr>
      <w:r>
        <w:t>ПОДГОТОВКИ И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11. Организация и порядок мобилизационной подготовки и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Организация и порядок мобилизационной подготовки и мобилизации органов государственной власти, органов местного самоуправления, Вооруженных Сил Российской Федерации, других войск, воинских формирований,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Организация и порядок мобилизационной подготовки и мобилизации экономики Российской Федерации, экономики субъектов Российской Федерации и экономики муниципальных образований, а также организаций определяются нормативными правовыми актами Правительства Российской Федерации.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</w:t>
      </w:r>
      <w:r>
        <w:lastRenderedPageBreak/>
        <w:t>государственной власти субъектов Российской Федерации), главы муниципальных образований,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власти, полномочий</w:t>
      </w:r>
      <w:proofErr w:type="gramEnd"/>
      <w:r>
        <w:t xml:space="preserve"> и функций органов исполнительной власти субъектов Российской Федерации и органов местного самоуправления и за исполнение обязанностей, возложенных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организации, соответственно.</w:t>
      </w:r>
    </w:p>
    <w:p w:rsidR="00085AD5" w:rsidRDefault="00085AD5">
      <w:pPr>
        <w:pStyle w:val="ConsPlusNormal"/>
        <w:jc w:val="both"/>
      </w:pPr>
      <w:r>
        <w:t xml:space="preserve">(п. 3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22.02.2017 N 19-ФЗ)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12. Мобилизационные органы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 xml:space="preserve">1. Федеральные органы государственной власти, федеральные органы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</w:t>
      </w:r>
      <w:proofErr w:type="gramStart"/>
      <w:r>
        <w:t>контроля за</w:t>
      </w:r>
      <w:proofErr w:type="gramEnd"/>
      <w:r>
        <w:t xml:space="preserve"> их проведением создают мобилизационные органы.</w:t>
      </w:r>
    </w:p>
    <w:p w:rsidR="00085AD5" w:rsidRDefault="00085AD5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3.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власти, федеральных органов исполнительной власти и организаций.</w:t>
      </w:r>
    </w:p>
    <w:p w:rsidR="00085AD5" w:rsidRDefault="00085AD5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4. Функции, права и обязанности мобилизационных органов, создаваемых в федеральных органах исполнительной власти и организациях, определяются в соответствии с примерным положением о мобилизационных органах, утверждаемым Правительством Российской Федерации.</w:t>
      </w:r>
    </w:p>
    <w:p w:rsidR="00085AD5" w:rsidRDefault="00085AD5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5. Положения о мобилизационных органах, создаваемых в федеральных органах государственной власти, утверждаются руководителями этих федеральных органов.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6. </w:t>
      </w:r>
      <w:hyperlink r:id="rId59" w:history="1">
        <w:r>
          <w:rPr>
            <w:color w:val="0000FF"/>
          </w:rPr>
          <w:t>Положение</w:t>
        </w:r>
      </w:hyperlink>
      <w:r>
        <w:t xml:space="preserve"> о федеральном органе обеспечения мобилизационной подготовки органов государственной власти Российской Федерации, создаваемом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"Об обороне", утверждается Президентом Российской Федерации.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7.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Мобилизационные органы органов исполнительной власти субъектов Российской Федерации и органов местного самоуправления,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времени.</w:t>
      </w:r>
      <w:proofErr w:type="gramEnd"/>
    </w:p>
    <w:p w:rsidR="00085AD5" w:rsidRDefault="00085AD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13. Военно-транспортная обязанность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lastRenderedPageBreak/>
        <w:t>1. Для обеспечения Вооруженных Сил Российской Федерации, других войск, воинских формирований, органов и специальных формирований транспортными средствами в период мобилизации и в военное время в Российской Федерации устанавливается военно-транспортная обязанность.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Военно-транспортная обязанность распространяется на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- владельцев транспортных средств.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3. 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4. Порядок исполнения военно-транспортной обязанности определяется </w:t>
      </w:r>
      <w:hyperlink r:id="rId63" w:history="1">
        <w:r>
          <w:rPr>
            <w:color w:val="0000FF"/>
          </w:rPr>
          <w:t>Положением</w:t>
        </w:r>
      </w:hyperlink>
      <w:r>
        <w:t xml:space="preserve"> о военно-транспортной обязанности, утверждаемым Президентом Российской Федерации.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14. Финансирование мобилизационной подготовки и мобилизации</w:t>
      </w:r>
    </w:p>
    <w:p w:rsidR="00085AD5" w:rsidRDefault="00085AD5">
      <w:pPr>
        <w:pStyle w:val="ConsPlusNormal"/>
        <w:ind w:firstLine="540"/>
        <w:jc w:val="both"/>
      </w:pPr>
    </w:p>
    <w:p w:rsidR="00085AD5" w:rsidRDefault="00085AD5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5AD5" w:rsidRDefault="00085AD5">
      <w:pPr>
        <w:pStyle w:val="ConsPlusNormal"/>
        <w:ind w:firstLine="540"/>
        <w:jc w:val="both"/>
      </w:pPr>
    </w:p>
    <w:p w:rsidR="00085AD5" w:rsidRDefault="00085AD5">
      <w:pPr>
        <w:pStyle w:val="ConsPlusNormal"/>
        <w:ind w:firstLine="540"/>
        <w:jc w:val="both"/>
      </w:pPr>
      <w:r>
        <w:t>1.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Организации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с деятельностью которых связана деятельность организаций или в отношении имущества которых они осуществляют функции собственника,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</w:t>
      </w:r>
      <w:proofErr w:type="gramEnd"/>
      <w:r>
        <w:t xml:space="preserve"> необходимых для выполнения мобилизационных заданий (заказов), которые включаются в соответствии с законодательством Российской Федерации во внереализационные расходы.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3. Финансирование мероприятий по мобилизации осуществляется в порядке, определяемом Правительством Российской Федерации.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05.08.2000 N 118-ФЗ (ред. 24.03.2001).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16. Режим проведения мобилизационной подготовки и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 xml:space="preserve">Организация работы и защита информации в области мобилизационной подготовки и мобилизации осуществляются в соответствии с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 и нормативными правовыми актами по вопросам секретного делопроизводства.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jc w:val="center"/>
        <w:outlineLvl w:val="0"/>
      </w:pPr>
      <w:r>
        <w:t>Раздел V. ПРИЗЫВ ГРАЖДАН НА ВОЕННУЮ СЛУЖБУ ПО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17. Призыв граждан на военную службу по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Призыв граждан на военную службу по мобилизации проводится в соответствии с федеральными законами.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lastRenderedPageBreak/>
        <w:t>2. Призыву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3. Граждане, пребывающие в </w:t>
      </w:r>
      <w:hyperlink r:id="rId67" w:history="1">
        <w:r>
          <w:rPr>
            <w:color w:val="0000FF"/>
          </w:rPr>
          <w:t>запасе</w:t>
        </w:r>
      </w:hyperlink>
      <w:r>
        <w:t xml:space="preserve"> и не призванные на военную службу по мобилизации, могут направляться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4. 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5. Военнослужащие при объявлении мобилизации продолжают проходить военную службу. Военнослужащие женского пола, которые имеют одного ребенка и более в возрасте до 16 лет или срок беременности которых составляет не менее 22 недель, имеют право на досрочное увольнение с военной службы.</w:t>
      </w:r>
    </w:p>
    <w:p w:rsidR="00085AD5" w:rsidRDefault="00085AD5">
      <w:pPr>
        <w:pStyle w:val="ConsPlusNormal"/>
        <w:jc w:val="both"/>
      </w:pPr>
      <w:r>
        <w:t xml:space="preserve">(в ред. Федеральных законов от 02.02.2006 </w:t>
      </w:r>
      <w:hyperlink r:id="rId68" w:history="1">
        <w:r>
          <w:rPr>
            <w:color w:val="0000FF"/>
          </w:rPr>
          <w:t>N 20-ФЗ</w:t>
        </w:r>
      </w:hyperlink>
      <w:r>
        <w:t xml:space="preserve">, от 13.07.2020 </w:t>
      </w:r>
      <w:hyperlink r:id="rId69" w:history="1">
        <w:r>
          <w:rPr>
            <w:color w:val="0000FF"/>
          </w:rPr>
          <w:t>N 200-ФЗ</w:t>
        </w:r>
      </w:hyperlink>
      <w:r>
        <w:t>)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18. Отсрочка от призыва на военную службу по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bookmarkStart w:id="2" w:name="P274"/>
      <w:bookmarkEnd w:id="2"/>
      <w:r>
        <w:t>1. Отсрочка от призыва на военную службу по мобилизации предоставляется гражданам: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1) забронированным в порядке, определяемом Правительством Российской Федерации;</w:t>
      </w:r>
    </w:p>
    <w:p w:rsidR="00085AD5" w:rsidRDefault="00085AD5">
      <w:pPr>
        <w:pStyle w:val="ConsPlusNormal"/>
        <w:spacing w:before="220"/>
        <w:ind w:firstLine="540"/>
        <w:jc w:val="both"/>
      </w:pPr>
      <w:proofErr w:type="gramStart"/>
      <w:r>
        <w:t>2) признанным временно не годными к военной службе по состоянию здоровья - на срок до шести месяцев;</w:t>
      </w:r>
      <w:proofErr w:type="gramEnd"/>
    </w:p>
    <w:p w:rsidR="00085AD5" w:rsidRDefault="00085AD5">
      <w:pPr>
        <w:pStyle w:val="ConsPlusNormal"/>
        <w:spacing w:before="220"/>
        <w:ind w:firstLine="540"/>
        <w:jc w:val="both"/>
      </w:pPr>
      <w:proofErr w:type="gramStart"/>
      <w:r>
        <w:t>3) занятым постоянным уходом за отцом, матерью, женой, мужем, родным братом, родной сестрой, дедушкой, бабушкой,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  <w:proofErr w:type="gramEnd"/>
    </w:p>
    <w:p w:rsidR="00085AD5" w:rsidRDefault="00085AD5">
      <w:pPr>
        <w:pStyle w:val="ConsPlusNormal"/>
        <w:spacing w:before="220"/>
        <w:ind w:firstLine="540"/>
        <w:jc w:val="both"/>
      </w:pPr>
      <w:r>
        <w:t>4) имеющим на иждивении четырех и более детей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</w:p>
    <w:p w:rsidR="00085AD5" w:rsidRDefault="00085AD5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13.07.2020 N 200-ФЗ)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4.1) </w:t>
      </w:r>
      <w:proofErr w:type="gramStart"/>
      <w:r>
        <w:t>имеющим</w:t>
      </w:r>
      <w:proofErr w:type="gramEnd"/>
      <w:r>
        <w:t xml:space="preserve"> жену, срок беременности которой составляет не менее 22 недель, и имеющим на иждивении трех детей в возрасте до 16 лет;</w:t>
      </w:r>
    </w:p>
    <w:p w:rsidR="00085AD5" w:rsidRDefault="00085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13.07.2020 N 200-ФЗ)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матери</w:t>
      </w:r>
      <w:proofErr w:type="gramEnd"/>
      <w:r>
        <w:t xml:space="preserve"> которых кроме них имеют четырех и более детей в возрасте до восьми лет и воспитывают их без мужа;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6) членам Совета Федерации и депутатам Государственной Думы.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2. Отсрочка от призыва на военную службу по мобилизации кроме граждан, указанных в </w:t>
      </w:r>
      <w:hyperlink w:anchor="P274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19. Сроки призыва граждан на военную службу по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Призыв граждан на военную службу по мобилизации осуществляется в сроки, устанавливаемые мобилизационными планами Вооруженных Сил Российской Федерации, других войск, воинских формирований, органов и специальных формирований.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20. Организация призыва граждан на военную службу по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своевременного перевода Вооруженных Сил Российской Федерации, других войск, воинских формирований и органов на организацию и состав военного времени и создания 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  <w:proofErr w:type="gramEnd"/>
    </w:p>
    <w:p w:rsidR="00085AD5" w:rsidRDefault="00085AD5">
      <w:pPr>
        <w:pStyle w:val="ConsPlusNormal"/>
        <w:spacing w:before="220"/>
        <w:ind w:firstLine="540"/>
        <w:jc w:val="both"/>
      </w:pPr>
      <w:r>
        <w:t>2. 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085AD5" w:rsidRDefault="00085AD5">
      <w:pPr>
        <w:pStyle w:val="ConsPlusNormal"/>
        <w:spacing w:before="220"/>
        <w:ind w:firstLine="540"/>
        <w:jc w:val="both"/>
      </w:pPr>
      <w:bookmarkStart w:id="3" w:name="P294"/>
      <w:bookmarkEnd w:id="3"/>
      <w:r>
        <w:t xml:space="preserve">3. </w:t>
      </w:r>
      <w:proofErr w:type="gramStart"/>
      <w:r>
        <w:t>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создаваемая в субъекте Российской Федерации, муниципальном районе, городском округе и на внутригородской территории города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</w:t>
      </w:r>
      <w:proofErr w:type="gramEnd"/>
      <w:r>
        <w:t xml:space="preserve"> военного комиссара.</w:t>
      </w:r>
    </w:p>
    <w:p w:rsidR="00085AD5" w:rsidRDefault="00085AD5">
      <w:pPr>
        <w:pStyle w:val="ConsPlusNormal"/>
        <w:jc w:val="both"/>
      </w:pPr>
      <w:r>
        <w:t xml:space="preserve">(п.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22.02.2017 N 19-ФЗ)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Председателем призывной комиссии по мобилизации граждан, создаваемой в субъекте Российской Федерации, является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а председателем призывной комиссии по мобилизации граждан, создаваемой в муниципальном образовании, указанном в </w:t>
      </w:r>
      <w:hyperlink w:anchor="P294" w:history="1">
        <w:r>
          <w:rPr>
            <w:color w:val="0000FF"/>
          </w:rPr>
          <w:t>пункте 3</w:t>
        </w:r>
      </w:hyperlink>
      <w:r>
        <w:t xml:space="preserve"> настоящей статьи, - должностное лицо местного самоуправления, возглавляющее местную администрацию (исполнительно-распорядительный орган муниципального образования).</w:t>
      </w:r>
      <w:proofErr w:type="gramEnd"/>
    </w:p>
    <w:p w:rsidR="00085AD5" w:rsidRDefault="00085AD5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22.02.2017 N 19-ФЗ;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18.12.2018 N 470-ФЗ)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Порядок создания и деятельности призывной комиссии по мобилизации граждан, а также </w:t>
      </w:r>
      <w:hyperlink r:id="rId75" w:history="1">
        <w:r>
          <w:rPr>
            <w:color w:val="0000FF"/>
          </w:rPr>
          <w:t>порядок</w:t>
        </w:r>
      </w:hyperlink>
      <w:r>
        <w:t xml:space="preserve"> призыва граждан,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 определяется Правительством Российской Федерации.</w:t>
      </w:r>
      <w:proofErr w:type="gramEnd"/>
    </w:p>
    <w:p w:rsidR="00085AD5" w:rsidRDefault="00085AD5">
      <w:pPr>
        <w:pStyle w:val="ConsPlusNormal"/>
        <w:jc w:val="both"/>
      </w:pPr>
      <w:r>
        <w:t xml:space="preserve">(п. 4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21. Обязанности граждан, подлежащих призыву на военную службу по мобилизации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военных комиссариатов, федеральных органов исполнительной власти, имеющих запас.</w:t>
      </w:r>
    </w:p>
    <w:p w:rsidR="00085AD5" w:rsidRDefault="00085AD5">
      <w:pPr>
        <w:pStyle w:val="ConsPlusNormal"/>
        <w:jc w:val="both"/>
      </w:pPr>
      <w:r>
        <w:t xml:space="preserve">(в ред. Федеральных законов от 09.03.2010 </w:t>
      </w:r>
      <w:hyperlink r:id="rId77" w:history="1">
        <w:r>
          <w:rPr>
            <w:color w:val="0000FF"/>
          </w:rPr>
          <w:t>N 27-ФЗ</w:t>
        </w:r>
      </w:hyperlink>
      <w:r>
        <w:t xml:space="preserve">, от 06.02.2020 </w:t>
      </w:r>
      <w:hyperlink r:id="rId78" w:history="1">
        <w:r>
          <w:rPr>
            <w:color w:val="0000FF"/>
          </w:rPr>
          <w:t>N 14-ФЗ</w:t>
        </w:r>
      </w:hyperlink>
      <w:r>
        <w:t>)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Гражданам, состоящим на воинском учете, с момента объявления мобилизации воспрещается выезд с места жительства без разрешения военных комиссариатов, федеральных органов исполнительной власти, имеющих запас.</w:t>
      </w:r>
    </w:p>
    <w:p w:rsidR="00085AD5" w:rsidRDefault="00085AD5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79" w:history="1">
        <w:r>
          <w:rPr>
            <w:color w:val="0000FF"/>
          </w:rPr>
          <w:t>N 122-ФЗ</w:t>
        </w:r>
      </w:hyperlink>
      <w:r>
        <w:t xml:space="preserve">, от 09.03.2010 </w:t>
      </w:r>
      <w:hyperlink r:id="rId80" w:history="1">
        <w:r>
          <w:rPr>
            <w:color w:val="0000FF"/>
          </w:rPr>
          <w:t>N 27-ФЗ</w:t>
        </w:r>
      </w:hyperlink>
      <w:r>
        <w:t xml:space="preserve">, от 06.02.2020 </w:t>
      </w:r>
      <w:hyperlink r:id="rId81" w:history="1">
        <w:r>
          <w:rPr>
            <w:color w:val="0000FF"/>
          </w:rPr>
          <w:t>N 14-ФЗ</w:t>
        </w:r>
      </w:hyperlink>
      <w:r>
        <w:t>)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jc w:val="center"/>
        <w:outlineLvl w:val="0"/>
      </w:pPr>
      <w:r>
        <w:t xml:space="preserve">Раздел </w:t>
      </w:r>
      <w:proofErr w:type="spellStart"/>
      <w:r>
        <w:t>VI</w:t>
      </w:r>
      <w:proofErr w:type="spellEnd"/>
      <w:r>
        <w:t>. БРОНИРОВАНИЕ ГРАЖДАН, ПРЕБЫВАЮЩИХ В ЗАПАСЕ,</w:t>
      </w:r>
    </w:p>
    <w:p w:rsidR="00085AD5" w:rsidRDefault="00085AD5">
      <w:pPr>
        <w:pStyle w:val="ConsPlusTitle"/>
        <w:jc w:val="center"/>
      </w:pPr>
      <w:r>
        <w:t>НА ПЕРИОД МОБИЛИЗАЦИИ И НА ВОЕННОЕ ВРЕМЯ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22. Бронирование граждан на период мобилизации и на военное время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Бронирование граждан, пребывающих в запасе и работающих в органах государственной власти, органах местного самоуправления и организациях, на период мобилизации и на военное время проводится в соответствии с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23. Граждане, подлежащие бронированию на период мобилизации и на военное время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 местного самоуправления и организаций.</w:t>
      </w:r>
    </w:p>
    <w:p w:rsidR="00085AD5" w:rsidRDefault="00085AD5">
      <w:pPr>
        <w:pStyle w:val="ConsPlusNormal"/>
        <w:spacing w:before="220"/>
        <w:ind w:firstLine="540"/>
        <w:jc w:val="both"/>
      </w:pPr>
      <w: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24. Организация и порядок бронирования граждан на период мобилизации и на военное время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Организация и порядок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jc w:val="center"/>
        <w:outlineLvl w:val="0"/>
      </w:pPr>
      <w:r>
        <w:t xml:space="preserve">Раздел </w:t>
      </w:r>
      <w:proofErr w:type="spellStart"/>
      <w:r>
        <w:t>VII</w:t>
      </w:r>
      <w:proofErr w:type="spellEnd"/>
      <w:r>
        <w:t>. ЗАКЛЮЧИТЕЛЬНЫЕ ПОЛОЖЕНИЯ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25. Вступление в силу настоящего Федерального закона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85AD5" w:rsidRDefault="00085AD5">
      <w:pPr>
        <w:pStyle w:val="ConsPlusNormal"/>
      </w:pPr>
    </w:p>
    <w:p w:rsidR="00085AD5" w:rsidRDefault="00085AD5">
      <w:pPr>
        <w:pStyle w:val="ConsPlusTitle"/>
        <w:ind w:firstLine="540"/>
        <w:jc w:val="both"/>
        <w:outlineLvl w:val="1"/>
      </w:pPr>
      <w:r>
        <w:t>Статья 26. Приведение нормативных правовых актов в соответствие с настоящим Федеральным законом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85AD5" w:rsidRDefault="00085AD5">
      <w:pPr>
        <w:pStyle w:val="ConsPlusNormal"/>
      </w:pPr>
    </w:p>
    <w:p w:rsidR="00085AD5" w:rsidRDefault="00085AD5">
      <w:pPr>
        <w:pStyle w:val="ConsPlusNormal"/>
        <w:jc w:val="right"/>
      </w:pPr>
      <w:r>
        <w:t>Президент</w:t>
      </w:r>
    </w:p>
    <w:p w:rsidR="00085AD5" w:rsidRDefault="00085AD5">
      <w:pPr>
        <w:pStyle w:val="ConsPlusNormal"/>
        <w:jc w:val="right"/>
      </w:pPr>
      <w:r>
        <w:t>Российской Федерации</w:t>
      </w:r>
    </w:p>
    <w:p w:rsidR="00085AD5" w:rsidRDefault="00085AD5">
      <w:pPr>
        <w:pStyle w:val="ConsPlusNormal"/>
        <w:jc w:val="right"/>
      </w:pPr>
      <w:proofErr w:type="spellStart"/>
      <w:r>
        <w:t>Б.ЕЛЬЦИН</w:t>
      </w:r>
      <w:proofErr w:type="spellEnd"/>
    </w:p>
    <w:p w:rsidR="00085AD5" w:rsidRDefault="00085AD5">
      <w:pPr>
        <w:pStyle w:val="ConsPlusNormal"/>
      </w:pPr>
      <w:r>
        <w:t>Москва, Кремль</w:t>
      </w:r>
    </w:p>
    <w:p w:rsidR="00085AD5" w:rsidRDefault="00085AD5">
      <w:pPr>
        <w:pStyle w:val="ConsPlusNormal"/>
        <w:spacing w:before="220"/>
      </w:pPr>
      <w:r>
        <w:t>26 февраля 1997 года</w:t>
      </w:r>
    </w:p>
    <w:p w:rsidR="00085AD5" w:rsidRDefault="00085AD5">
      <w:pPr>
        <w:pStyle w:val="ConsPlusNormal"/>
        <w:spacing w:before="220"/>
      </w:pPr>
      <w:r>
        <w:t>N 31-ФЗ</w:t>
      </w:r>
    </w:p>
    <w:p w:rsidR="00085AD5" w:rsidRDefault="00085AD5">
      <w:pPr>
        <w:pStyle w:val="ConsPlusNormal"/>
      </w:pPr>
    </w:p>
    <w:sectPr w:rsidR="00085AD5" w:rsidSect="00B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D5"/>
    <w:rsid w:val="00085AD5"/>
    <w:rsid w:val="000B07F2"/>
    <w:rsid w:val="004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A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85A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85AD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A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85A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85AD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032B56CB603EA680E51317A1187B1BE78502A4047D7F8A25F2CB8688657DD2327229090D458544089F062E1FC204DBC01698EED1F0182Cj8g9W" TargetMode="External"/><Relationship Id="rId18" Type="http://schemas.openxmlformats.org/officeDocument/2006/relationships/hyperlink" Target="consultantplus://offline/ref=0B032B56CB603EA680E51317A1187B1BE58506A30B7C7F8A25F2CB8688657DD2327229090D458545059F062E1FC204DBC01698EED1F0182Cj8g9W" TargetMode="External"/><Relationship Id="rId26" Type="http://schemas.openxmlformats.org/officeDocument/2006/relationships/hyperlink" Target="consultantplus://offline/ref=0B032B56CB603EA680E51317A1187B1BE5850BA0097A7F8A25F2CB8688657DD2327229090D45804D049F062E1FC204DBC01698EED1F0182Cj8g9W" TargetMode="External"/><Relationship Id="rId39" Type="http://schemas.openxmlformats.org/officeDocument/2006/relationships/hyperlink" Target="consultantplus://offline/ref=0B032B56CB603EA680E51317A1187B1BE58103A10C7E7F8A25F2CB8688657DD2327229090D418544099F062E1FC204DBC01698EED1F0182Cj8g9W" TargetMode="External"/><Relationship Id="rId21" Type="http://schemas.openxmlformats.org/officeDocument/2006/relationships/hyperlink" Target="consultantplus://offline/ref=0B032B56CB603EA680E51317A1187B1BE38100A00D7222802DABC7848F6A22C5353B25080D4D814306C0033B0E9A0BDCDB0891F9CDF21Aj2gEW" TargetMode="External"/><Relationship Id="rId34" Type="http://schemas.openxmlformats.org/officeDocument/2006/relationships/hyperlink" Target="consultantplus://offline/ref=0B032B56CB603EA680E51317A1187B1BE58103A10C7E7F8A25F2CB8688657DD2327229090D4185450A9F062E1FC204DBC01698EED1F0182Cj8g9W" TargetMode="External"/><Relationship Id="rId42" Type="http://schemas.openxmlformats.org/officeDocument/2006/relationships/hyperlink" Target="consultantplus://offline/ref=0B032B56CB603EA680E51317A1187B1BE58103A10C7E7F8A25F2CB8688657DD2327229090D418544089F062E1FC204DBC01698EED1F0182Cj8g9W" TargetMode="External"/><Relationship Id="rId47" Type="http://schemas.openxmlformats.org/officeDocument/2006/relationships/hyperlink" Target="consultantplus://offline/ref=0B032B56CB603EA680E51317A1187B1BE58103A10C7E7F8A25F2CB8688657DD2327229090D4185470E9F062E1FC204DBC01698EED1F0182Cj8g9W" TargetMode="External"/><Relationship Id="rId50" Type="http://schemas.openxmlformats.org/officeDocument/2006/relationships/hyperlink" Target="consultantplus://offline/ref=0B032B56CB603EA680E51317A1187B1BEF8900A30B7222802DABC7848F6A22C5353B25080D45844406C0033B0E9A0BDCDB0891F9CDF21Aj2gEW" TargetMode="External"/><Relationship Id="rId55" Type="http://schemas.openxmlformats.org/officeDocument/2006/relationships/hyperlink" Target="consultantplus://offline/ref=0B032B56CB603EA680E51317A1187B1BE48001A50A797F8A25F2CB8688657DD2327229090D4585440D9F062E1FC204DBC01698EED1F0182Cj8g9W" TargetMode="External"/><Relationship Id="rId63" Type="http://schemas.openxmlformats.org/officeDocument/2006/relationships/hyperlink" Target="consultantplus://offline/ref=0B032B56CB603EA680E51317A1187B1BE78905AC0F7A7F8A25F2CB8688657DD2327229090D4585440C9F062E1FC204DBC01698EED1F0182Cj8g9W" TargetMode="External"/><Relationship Id="rId68" Type="http://schemas.openxmlformats.org/officeDocument/2006/relationships/hyperlink" Target="consultantplus://offline/ref=0B032B56CB603EA680E51317A1187B1BE38900A50C7222802DABC7848F6A22C5353B25080D45844606C0033B0E9A0BDCDB0891F9CDF21Aj2gEW" TargetMode="External"/><Relationship Id="rId76" Type="http://schemas.openxmlformats.org/officeDocument/2006/relationships/hyperlink" Target="consultantplus://offline/ref=0B032B56CB603EA680E51317A1187B1BE78602A5097A7F8A25F2CB8688657DD2327229090D4580400B9F062E1FC204DBC01698EED1F0182Cj8g9W" TargetMode="External"/><Relationship Id="rId7" Type="http://schemas.openxmlformats.org/officeDocument/2006/relationships/hyperlink" Target="consultantplus://offline/ref=0B032B56CB603EA680E51317A1187B1BE58103A10C7C7F8A25F2CB8688657DD2327229090D458640099F062E1FC204DBC01698EED1F0182Cj8g9W" TargetMode="External"/><Relationship Id="rId71" Type="http://schemas.openxmlformats.org/officeDocument/2006/relationships/hyperlink" Target="consultantplus://offline/ref=0B032B56CB603EA680E51317A1187B1BE58405A409787F8A25F2CB8688657DD2327229090D4585440E9F062E1FC204DBC01698EED1F0182Cj8g9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032B56CB603EA680E51317A1187B1BE48001A50A797F8A25F2CB8688657DD2327229090D458545049F062E1FC204DBC01698EED1F0182Cj8g9W" TargetMode="External"/><Relationship Id="rId29" Type="http://schemas.openxmlformats.org/officeDocument/2006/relationships/hyperlink" Target="consultantplus://offline/ref=0B032B56CB603EA680E51317A1187B1BE5840AAC0E7C7F8A25F2CB8688657DD2207271050F409B45048A507F59j9g7W" TargetMode="External"/><Relationship Id="rId11" Type="http://schemas.openxmlformats.org/officeDocument/2006/relationships/hyperlink" Target="consultantplus://offline/ref=0B032B56CB603EA680E51317A1187B1BE08206A3047222802DABC7848F6A22C5353B25080D45854C06C0033B0E9A0BDCDB0891F9CDF21Aj2gEW" TargetMode="External"/><Relationship Id="rId24" Type="http://schemas.openxmlformats.org/officeDocument/2006/relationships/hyperlink" Target="consultantplus://offline/ref=0B032B56CB603EA680E51317A1187B1BE58503AD0D707F8A25F2CB8688657DD2207271050F409B45048A507F59j9g7W" TargetMode="External"/><Relationship Id="rId32" Type="http://schemas.openxmlformats.org/officeDocument/2006/relationships/hyperlink" Target="consultantplus://offline/ref=0B032B56CB603EA680E51317A1187B1BE5850BA0097A7F8A25F2CB8688657DD2327229090D4587450A9F062E1FC204DBC01698EED1F0182Cj8g9W" TargetMode="External"/><Relationship Id="rId37" Type="http://schemas.openxmlformats.org/officeDocument/2006/relationships/hyperlink" Target="consultantplus://offline/ref=0B032B56CB603EA680E51317A1187B1BE58103A10C7E7F8A25F2CB8688657DD2327229090D4185440D9F062E1FC204DBC01698EED1F0182Cj8g9W" TargetMode="External"/><Relationship Id="rId40" Type="http://schemas.openxmlformats.org/officeDocument/2006/relationships/hyperlink" Target="consultantplus://offline/ref=0B032B56CB603EA680E51317A1187B1BE58004A20B7D7F8A25F2CB8688657DD2327229090D458546089F062E1FC204DBC01698EED1F0182Cj8g9W" TargetMode="External"/><Relationship Id="rId45" Type="http://schemas.openxmlformats.org/officeDocument/2006/relationships/hyperlink" Target="consultantplus://offline/ref=0B032B56CB603EA680E51317A1187B1BE4810BAC0A7E7F8A25F2CB8688657DD2327229090D458545049F062E1FC204DBC01698EED1F0182Cj8g9W" TargetMode="External"/><Relationship Id="rId53" Type="http://schemas.openxmlformats.org/officeDocument/2006/relationships/hyperlink" Target="consultantplus://offline/ref=0B032B56CB603EA680E51317A1187B1BE58506A30B7C7F8A25F2CB8688657DD2327229090D4585440C9F062E1FC204DBC01698EED1F0182Cj8g9W" TargetMode="External"/><Relationship Id="rId58" Type="http://schemas.openxmlformats.org/officeDocument/2006/relationships/hyperlink" Target="consultantplus://offline/ref=0B032B56CB603EA680E51317A1187B1BE58103A10C7E7F8A25F2CB8688657DD2327229090D4185460C9F062E1FC204DBC01698EED1F0182Cj8g9W" TargetMode="External"/><Relationship Id="rId66" Type="http://schemas.openxmlformats.org/officeDocument/2006/relationships/hyperlink" Target="consultantplus://offline/ref=0B032B56CB603EA680E51317A1187B1BE58101A20D7A7F8A25F2CB8688657DD2207271050F409B45048A507F59j9g7W" TargetMode="External"/><Relationship Id="rId74" Type="http://schemas.openxmlformats.org/officeDocument/2006/relationships/hyperlink" Target="consultantplus://offline/ref=0B032B56CB603EA680E51317A1187B1BE58001A2047C7F8A25F2CB8688657DD2327229090D458545049F062E1FC204DBC01698EED1F0182Cj8g9W" TargetMode="External"/><Relationship Id="rId79" Type="http://schemas.openxmlformats.org/officeDocument/2006/relationships/hyperlink" Target="consultantplus://offline/ref=0B032B56CB603EA680E51317A1187B1BE58103A10C7E7F8A25F2CB8688657DD2327229090D4185410C9F062E1FC204DBC01698EED1F0182Cj8g9W" TargetMode="External"/><Relationship Id="rId5" Type="http://schemas.openxmlformats.org/officeDocument/2006/relationships/hyperlink" Target="consultantplus://offline/ref=0B032B56CB603EA680E51317A1187B1BE78801A0057222802DABC7848F6A22C5353B25080D45854206C0033B0E9A0BDCDB0891F9CDF21Aj2gEW" TargetMode="External"/><Relationship Id="rId61" Type="http://schemas.openxmlformats.org/officeDocument/2006/relationships/hyperlink" Target="consultantplus://offline/ref=0B032B56CB603EA680E51317A1187B1BE58103A10C7E7F8A25F2CB8688657DD2327229090D4185460F9F062E1FC204DBC01698EED1F0182Cj8g9W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0B032B56CB603EA680E51317A1187B1BE38900A50C7222802DABC7848F6A22C5353B25080D45844606C0033B0E9A0BDCDB0891F9CDF21Aj2gEW" TargetMode="External"/><Relationship Id="rId19" Type="http://schemas.openxmlformats.org/officeDocument/2006/relationships/hyperlink" Target="consultantplus://offline/ref=0B032B56CB603EA680E51317A1187B1BE58405A409787F8A25F2CB8688657DD2327229090D458545049F062E1FC204DBC01698EED1F0182Cj8g9W" TargetMode="External"/><Relationship Id="rId31" Type="http://schemas.openxmlformats.org/officeDocument/2006/relationships/hyperlink" Target="consultantplus://offline/ref=0B032B56CB603EA680E51317A1187B1BE5850BA0097A7F8A25F2CB8688657DD2207271050F409B45048A507F59j9g7W" TargetMode="External"/><Relationship Id="rId44" Type="http://schemas.openxmlformats.org/officeDocument/2006/relationships/hyperlink" Target="consultantplus://offline/ref=0B032B56CB603EA680E51317A1187B1BE58103A10C7C7F8A25F2CB8688657DD2327229090D458640099F062E1FC204DBC01698EED1F0182Cj8g9W" TargetMode="External"/><Relationship Id="rId52" Type="http://schemas.openxmlformats.org/officeDocument/2006/relationships/hyperlink" Target="consultantplus://offline/ref=0B032B56CB603EA680E51317A1187B1BEF8900A30B7222802DABC7848F6A22C5353B25080D45844706C0033B0E9A0BDCDB0891F9CDF21Aj2gEW" TargetMode="External"/><Relationship Id="rId60" Type="http://schemas.openxmlformats.org/officeDocument/2006/relationships/hyperlink" Target="consultantplus://offline/ref=0B032B56CB603EA680E51317A1187B1BE58503AD0D707F8A25F2CB8688657DD2327229090D4587430E9F062E1FC204DBC01698EED1F0182Cj8g9W" TargetMode="External"/><Relationship Id="rId65" Type="http://schemas.openxmlformats.org/officeDocument/2006/relationships/hyperlink" Target="consultantplus://offline/ref=0B032B56CB603EA680E51317A1187B1BE48901A20D797F8A25F2CB8688657DD2327229090D4585400D9F062E1FC204DBC01698EED1F0182Cj8g9W" TargetMode="External"/><Relationship Id="rId73" Type="http://schemas.openxmlformats.org/officeDocument/2006/relationships/hyperlink" Target="consultantplus://offline/ref=0B032B56CB603EA680E51317A1187B1BE48001A50A797F8A25F2CB8688657DD2327229090D458544089F062E1FC204DBC01698EED1F0182Cj8g9W" TargetMode="External"/><Relationship Id="rId78" Type="http://schemas.openxmlformats.org/officeDocument/2006/relationships/hyperlink" Target="consultantplus://offline/ref=0B032B56CB603EA680E51317A1187B1BE58506A30B7C7F8A25F2CB8688657DD2327229090D4585440E9F062E1FC204DBC01698EED1F0182Cj8g9W" TargetMode="External"/><Relationship Id="rId81" Type="http://schemas.openxmlformats.org/officeDocument/2006/relationships/hyperlink" Target="consultantplus://offline/ref=0B032B56CB603EA680E51317A1187B1BE58506A30B7C7F8A25F2CB8688657DD2327229090D458544099F062E1FC204DBC01698EED1F0182Cj8g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32B56CB603EA680E51317A1187B1BE78602A5097A7F8A25F2CB8688657DD2327229090D458040099F062E1FC204DBC01698EED1F0182Cj8g9W" TargetMode="External"/><Relationship Id="rId14" Type="http://schemas.openxmlformats.org/officeDocument/2006/relationships/hyperlink" Target="consultantplus://offline/ref=0B032B56CB603EA680E51317A1187B1BE78506A20F7C7F8A25F2CB8688657DD2327229090D4585410F9F062E1FC204DBC01698EED1F0182Cj8g9W" TargetMode="External"/><Relationship Id="rId22" Type="http://schemas.openxmlformats.org/officeDocument/2006/relationships/hyperlink" Target="consultantplus://offline/ref=0B032B56CB603EA680E51317A1187B1BE28802A00B7222802DABC7848F6A22C5353B25080D4C824206C0033B0E9A0BDCDB0891F9CDF21Aj2gEW" TargetMode="External"/><Relationship Id="rId27" Type="http://schemas.openxmlformats.org/officeDocument/2006/relationships/hyperlink" Target="consultantplus://offline/ref=0B032B56CB603EA680E51317A1187B1BE78502A4047D7F8A25F2CB8688657DD2327229090D458544089F062E1FC204DBC01698EED1F0182Cj8g9W" TargetMode="External"/><Relationship Id="rId30" Type="http://schemas.openxmlformats.org/officeDocument/2006/relationships/hyperlink" Target="consultantplus://offline/ref=0B032B56CB603EA680E51317A1187B1BE58503AD0D707F8A25F2CB8688657DD2207271050F409B45048A507F59j9g7W" TargetMode="External"/><Relationship Id="rId35" Type="http://schemas.openxmlformats.org/officeDocument/2006/relationships/hyperlink" Target="consultantplus://offline/ref=0B032B56CB603EA680E51317A1187B1BE78506A20F7C7F8A25F2CB8688657DD2327229090D458541089F062E1FC204DBC01698EED1F0182Cj8g9W" TargetMode="External"/><Relationship Id="rId43" Type="http://schemas.openxmlformats.org/officeDocument/2006/relationships/hyperlink" Target="consultantplus://offline/ref=0B032B56CB603EA680E51317A1187B1BE58103A10C7E7F8A25F2CB8688657DD2327229090D418544049F062E1FC204DBC01698EED1F0182Cj8g9W" TargetMode="External"/><Relationship Id="rId48" Type="http://schemas.openxmlformats.org/officeDocument/2006/relationships/hyperlink" Target="consultantplus://offline/ref=0B032B56CB603EA680E51317A1187B1BE58103A10C7E7F8A25F2CB8688657DD2327229090D4185470A9F062E1FC204DBC01698EED1F0182Cj8g9W" TargetMode="External"/><Relationship Id="rId56" Type="http://schemas.openxmlformats.org/officeDocument/2006/relationships/hyperlink" Target="consultantplus://offline/ref=0B032B56CB603EA680E51317A1187B1BE58103A10C7E7F8A25F2CB8688657DD2327229090D418547049F062E1FC204DBC01698EED1F0182Cj8g9W" TargetMode="External"/><Relationship Id="rId64" Type="http://schemas.openxmlformats.org/officeDocument/2006/relationships/hyperlink" Target="consultantplus://offline/ref=0B032B56CB603EA680E51317A1187B1BE58103A10C7E7F8A25F2CB8688657DD2327229090D418546089F062E1FC204DBC01698EED1F0182Cj8g9W" TargetMode="External"/><Relationship Id="rId69" Type="http://schemas.openxmlformats.org/officeDocument/2006/relationships/hyperlink" Target="consultantplus://offline/ref=0B032B56CB603EA680E51317A1187B1BE58405A409787F8A25F2CB8688657DD2327229090D4585440D9F062E1FC204DBC01698EED1F0182Cj8g9W" TargetMode="External"/><Relationship Id="rId77" Type="http://schemas.openxmlformats.org/officeDocument/2006/relationships/hyperlink" Target="consultantplus://offline/ref=0B032B56CB603EA680E51317A1187B1BEF8900A30B7222802DABC7848F6A22C5353B25080D45844106C0033B0E9A0BDCDB0891F9CDF21Aj2gEW" TargetMode="External"/><Relationship Id="rId8" Type="http://schemas.openxmlformats.org/officeDocument/2006/relationships/hyperlink" Target="consultantplus://offline/ref=0B032B56CB603EA680E51317A1187B1BE58103A10C7E7F8A25F2CB8688657DD2327229090D4185450B9F062E1FC204DBC01698EED1F0182Cj8g9W" TargetMode="External"/><Relationship Id="rId51" Type="http://schemas.openxmlformats.org/officeDocument/2006/relationships/hyperlink" Target="consultantplus://offline/ref=0B032B56CB603EA680E51317A1187B1BE58506A30B7C7F8A25F2CB8688657DD2327229090D4585440D9F062E1FC204DBC01698EED1F0182Cj8g9W" TargetMode="External"/><Relationship Id="rId72" Type="http://schemas.openxmlformats.org/officeDocument/2006/relationships/hyperlink" Target="consultantplus://offline/ref=0B032B56CB603EA680E51317A1187B1BE48001A50A797F8A25F2CB8688657DD2327229090D4585440E9F062E1FC204DBC01698EED1F0182Cj8g9W" TargetMode="External"/><Relationship Id="rId80" Type="http://schemas.openxmlformats.org/officeDocument/2006/relationships/hyperlink" Target="consultantplus://offline/ref=0B032B56CB603EA680E51317A1187B1BEF8900A30B7222802DABC7848F6A22C5353B25080D45844006C0033B0E9A0BDCDB0891F9CDF21Aj2gE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032B56CB603EA680E51317A1187B1BEF8900A30B7222802DABC7848F6A22C5353B25080D45854C06C0033B0E9A0BDCDB0891F9CDF21Aj2gEW" TargetMode="External"/><Relationship Id="rId17" Type="http://schemas.openxmlformats.org/officeDocument/2006/relationships/hyperlink" Target="consultantplus://offline/ref=0B032B56CB603EA680E51317A1187B1BE58001A2047C7F8A25F2CB8688657DD2327229090D458545049F062E1FC204DBC01698EED1F0182Cj8g9W" TargetMode="External"/><Relationship Id="rId25" Type="http://schemas.openxmlformats.org/officeDocument/2006/relationships/hyperlink" Target="consultantplus://offline/ref=0B032B56CB603EA680E51317A1187B1BE78506A20F7C7F8A25F2CB8688657DD2327229090D4585410E9F062E1FC204DBC01698EED1F0182Cj8g9W" TargetMode="External"/><Relationship Id="rId33" Type="http://schemas.openxmlformats.org/officeDocument/2006/relationships/hyperlink" Target="consultantplus://offline/ref=0B032B56CB603EA680E51317A1187B1BE78801A0057222802DABC7848F6A22C5353B25080D45854206C0033B0E9A0BDCDB0891F9CDF21Aj2gEW" TargetMode="External"/><Relationship Id="rId38" Type="http://schemas.openxmlformats.org/officeDocument/2006/relationships/hyperlink" Target="consultantplus://offline/ref=0B032B56CB603EA680E51317A1187B1BE58103A10C7E7F8A25F2CB8688657DD2327229090D4185440F9F062E1FC204DBC01698EED1F0182Cj8g9W" TargetMode="External"/><Relationship Id="rId46" Type="http://schemas.openxmlformats.org/officeDocument/2006/relationships/hyperlink" Target="consultantplus://offline/ref=0B032B56CB603EA680E51317A1187B1BE08206A3047222802DABC7848F6A22C5353B25080D45844706C0033B0E9A0BDCDB0891F9CDF21Aj2gEW" TargetMode="External"/><Relationship Id="rId59" Type="http://schemas.openxmlformats.org/officeDocument/2006/relationships/hyperlink" Target="consultantplus://offline/ref=0B032B56CB603EA680E51317A1187B1BE58006A70A7C7F8A25F2CB8688657DD2327229090D4585410A9F062E1FC204DBC01698EED1F0182Cj8g9W" TargetMode="External"/><Relationship Id="rId67" Type="http://schemas.openxmlformats.org/officeDocument/2006/relationships/hyperlink" Target="consultantplus://offline/ref=0B032B56CB603EA680E51317A1187B1BE5850BA0097A7F8A25F2CB8688657DD2327229090D45804D049F062E1FC204DBC01698EED1F0182Cj8g9W" TargetMode="External"/><Relationship Id="rId20" Type="http://schemas.openxmlformats.org/officeDocument/2006/relationships/hyperlink" Target="consultantplus://offline/ref=0B032B56CB603EA680E51317A1187B1BE38100A00E7222802DABC7848F6A22C5353B25080445864106C0033B0E9A0BDCDB0891F9CDF21Aj2gEW" TargetMode="External"/><Relationship Id="rId41" Type="http://schemas.openxmlformats.org/officeDocument/2006/relationships/hyperlink" Target="consultantplus://offline/ref=0B032B56CB603EA680E51317A1187B1BE08206A3047222802DABC7848F6A22C5353B25080D45844506C0033B0E9A0BDCDB0891F9CDF21Aj2gEW" TargetMode="External"/><Relationship Id="rId54" Type="http://schemas.openxmlformats.org/officeDocument/2006/relationships/hyperlink" Target="consultantplus://offline/ref=0B032B56CB603EA680E51317A1187B1BE5850BA0097A7F8A25F2CB8688657DD2327229090D4585400A9F062E1FC204DBC01698EED1F0182Cj8g9W" TargetMode="External"/><Relationship Id="rId62" Type="http://schemas.openxmlformats.org/officeDocument/2006/relationships/hyperlink" Target="consultantplus://offline/ref=0B032B56CB603EA680E51317A1187B1BE58103A10C7E7F8A25F2CB8688657DD2327229090D4185460E9F062E1FC204DBC01698EED1F0182Cj8g9W" TargetMode="External"/><Relationship Id="rId70" Type="http://schemas.openxmlformats.org/officeDocument/2006/relationships/hyperlink" Target="consultantplus://offline/ref=0B032B56CB603EA680E51317A1187B1BE58405A409787F8A25F2CB8688657DD2327229090D4585440F9F062E1FC204DBC01698EED1F0182Cj8g9W" TargetMode="External"/><Relationship Id="rId75" Type="http://schemas.openxmlformats.org/officeDocument/2006/relationships/hyperlink" Target="consultantplus://offline/ref=0B032B56CB603EA680E51317A1187B1BE58307A20E707F8A25F2CB8688657DD2327229090D458545049F062E1FC204DBC01698EED1F0182Cj8g9W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32B56CB603EA680E51317A1187B1BE48901A20D797F8A25F2CB8688657DD2327229090D4585400D9F062E1FC204DBC01698EED1F0182Cj8g9W" TargetMode="External"/><Relationship Id="rId15" Type="http://schemas.openxmlformats.org/officeDocument/2006/relationships/hyperlink" Target="consultantplus://offline/ref=0B032B56CB603EA680E51317A1187B1BE4810BAC0A7E7F8A25F2CB8688657DD2327229090D458545049F062E1FC204DBC01698EED1F0182Cj8g9W" TargetMode="External"/><Relationship Id="rId23" Type="http://schemas.openxmlformats.org/officeDocument/2006/relationships/hyperlink" Target="consultantplus://offline/ref=0B032B56CB603EA680E51317A1187B1BE58503AD0D707F8A25F2CB8688657DD2207271050F409B45048A507F59j9g7W" TargetMode="External"/><Relationship Id="rId28" Type="http://schemas.openxmlformats.org/officeDocument/2006/relationships/hyperlink" Target="consultantplus://offline/ref=0B032B56CB603EA680E51317A1187B1BE48905A1072F288874A7C583803527C2243B260D13458C5B0F9450j7gFW" TargetMode="External"/><Relationship Id="rId36" Type="http://schemas.openxmlformats.org/officeDocument/2006/relationships/hyperlink" Target="consultantplus://offline/ref=0B032B56CB603EA680E51317A1187B1BE5840AA50E7D7F8A25F2CB8688657DD2327229090D4585420F9F062E1FC204DBC01698EED1F0182Cj8g9W" TargetMode="External"/><Relationship Id="rId49" Type="http://schemas.openxmlformats.org/officeDocument/2006/relationships/hyperlink" Target="consultantplus://offline/ref=0B032B56CB603EA680E51317A1187B1BE48902A60F787F8A25F2CB8688657DD2327229090D4585450F9F062E1FC204DBC01698EED1F0182Cj8g9W" TargetMode="External"/><Relationship Id="rId57" Type="http://schemas.openxmlformats.org/officeDocument/2006/relationships/hyperlink" Target="consultantplus://offline/ref=0B032B56CB603EA680E51317A1187B1BE58103A10C7E7F8A25F2CB8688657DD2327229090D4185460D9F062E1FC204DBC01698EED1F0182Cj8g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7969</Words>
  <Characters>45426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2020-09-24T22:32:00Z</dcterms:created>
  <dcterms:modified xsi:type="dcterms:W3CDTF">2020-09-24T23:12:00Z</dcterms:modified>
</cp:coreProperties>
</file>